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60" w:rsidRPr="00A3046C" w:rsidRDefault="00C24B60" w:rsidP="004F6010">
      <w:pPr>
        <w:pStyle w:val="NormalWeb"/>
        <w:spacing w:line="408" w:lineRule="atLeast"/>
        <w:rPr>
          <w:lang w:eastAsia="zh-TW"/>
        </w:rPr>
      </w:pPr>
      <w:r>
        <w:rPr>
          <w:rFonts w:hint="eastAsia"/>
          <w:lang w:eastAsia="zh-TW"/>
        </w:rPr>
        <w:t>羅馬書三章</w:t>
      </w:r>
      <w:r>
        <w:rPr>
          <w:lang w:eastAsia="zh-TW"/>
        </w:rPr>
        <w:t>21</w:t>
      </w:r>
      <w:r>
        <w:rPr>
          <w:rFonts w:hint="eastAsia"/>
          <w:lang w:eastAsia="zh-TW"/>
        </w:rPr>
        <w:t>～五章</w:t>
      </w:r>
      <w:r>
        <w:rPr>
          <w:lang w:eastAsia="zh-TW"/>
        </w:rPr>
        <w:t xml:space="preserve">21  -- </w:t>
      </w:r>
      <w:r>
        <w:rPr>
          <w:rFonts w:hint="eastAsia"/>
          <w:lang w:eastAsia="zh-TW"/>
        </w:rPr>
        <w:t>第十課作業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1. </w:t>
      </w:r>
      <w:r>
        <w:rPr>
          <w:rFonts w:ascii="SimSun" w:hAnsi="SimSun" w:cs="SimSun" w:hint="eastAsia"/>
          <w:color w:val="393939"/>
          <w:sz w:val="18"/>
          <w:szCs w:val="18"/>
        </w:rPr>
        <w:t>比较罗马三</w:t>
      </w:r>
      <w:r>
        <w:rPr>
          <w:rFonts w:ascii="Verdana" w:hAnsi="Verdana" w:cs="Verdana"/>
          <w:color w:val="393939"/>
          <w:sz w:val="18"/>
          <w:szCs w:val="18"/>
        </w:rPr>
        <w:t>21~22</w:t>
      </w:r>
      <w:r>
        <w:rPr>
          <w:rFonts w:ascii="SimSun" w:hAnsi="SimSun" w:cs="SimSun" w:hint="eastAsia"/>
          <w:color w:val="393939"/>
          <w:sz w:val="18"/>
          <w:szCs w:val="18"/>
        </w:rPr>
        <w:t>和一</w:t>
      </w:r>
      <w:r>
        <w:rPr>
          <w:rFonts w:ascii="Verdana" w:hAnsi="Verdana" w:cs="Verdana"/>
          <w:color w:val="393939"/>
          <w:sz w:val="18"/>
          <w:szCs w:val="18"/>
        </w:rPr>
        <w:t>16~18</w:t>
      </w:r>
      <w:r>
        <w:rPr>
          <w:rFonts w:ascii="SimSun" w:hAnsi="SimSun" w:cs="SimSun" w:hint="eastAsia"/>
          <w:color w:val="393939"/>
          <w:sz w:val="18"/>
          <w:szCs w:val="18"/>
        </w:rPr>
        <w:t>，罗马书一</w:t>
      </w:r>
      <w:r>
        <w:rPr>
          <w:rFonts w:ascii="Verdana" w:hAnsi="Verdana" w:cs="Verdana"/>
          <w:color w:val="393939"/>
          <w:sz w:val="18"/>
          <w:szCs w:val="18"/>
        </w:rPr>
        <w:t>18</w:t>
      </w:r>
      <w:r>
        <w:rPr>
          <w:rFonts w:ascii="SimSun" w:hAnsi="SimSun" w:cs="SimSun" w:hint="eastAsia"/>
          <w:color w:val="393939"/>
          <w:sz w:val="18"/>
          <w:szCs w:val="18"/>
        </w:rPr>
        <w:t>，这些经文说出了什么事？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2. </w:t>
      </w:r>
      <w:r>
        <w:rPr>
          <w:rFonts w:ascii="SimSun" w:hAnsi="SimSun" w:cs="SimSun" w:hint="eastAsia"/>
          <w:color w:val="393939"/>
          <w:sz w:val="18"/>
          <w:szCs w:val="18"/>
        </w:rPr>
        <w:t>罗马书一</w:t>
      </w:r>
      <w:r>
        <w:rPr>
          <w:rFonts w:ascii="Verdana" w:hAnsi="Verdana" w:cs="Verdana"/>
          <w:color w:val="393939"/>
          <w:sz w:val="18"/>
          <w:szCs w:val="18"/>
        </w:rPr>
        <w:t>16~17</w:t>
      </w:r>
      <w:r>
        <w:rPr>
          <w:rFonts w:ascii="SimSun" w:hAnsi="SimSun" w:cs="SimSun" w:hint="eastAsia"/>
          <w:color w:val="393939"/>
          <w:sz w:val="18"/>
          <w:szCs w:val="18"/>
        </w:rPr>
        <w:t>，三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说明了什么？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3. </w:t>
      </w:r>
      <w:r>
        <w:rPr>
          <w:rFonts w:ascii="SimSun" w:hAnsi="SimSun" w:cs="SimSun" w:hint="eastAsia"/>
          <w:color w:val="393939"/>
          <w:sz w:val="18"/>
          <w:szCs w:val="18"/>
        </w:rPr>
        <w:t>保罗在哪里说神的义显明了？（一</w:t>
      </w:r>
      <w:r>
        <w:rPr>
          <w:rFonts w:ascii="Verdana" w:hAnsi="Verdana" w:cs="Verdana"/>
          <w:color w:val="393939"/>
          <w:sz w:val="18"/>
          <w:szCs w:val="18"/>
        </w:rPr>
        <w:t>16~17</w:t>
      </w:r>
      <w:r>
        <w:rPr>
          <w:rFonts w:ascii="SimSun" w:hAnsi="SimSun" w:cs="SimSun" w:hint="eastAsia"/>
          <w:color w:val="393939"/>
          <w:sz w:val="18"/>
          <w:szCs w:val="18"/>
        </w:rPr>
        <w:t>）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4. </w:t>
      </w:r>
      <w:r>
        <w:rPr>
          <w:rFonts w:ascii="SimSun" w:hAnsi="SimSun" w:cs="SimSun" w:hint="eastAsia"/>
          <w:color w:val="393939"/>
          <w:sz w:val="18"/>
          <w:szCs w:val="18"/>
        </w:rPr>
        <w:t>我们要如何才能得到神的义（在他面前有地位）？（三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SimSun" w:hAnsi="SimSun" w:cs="SimSun" w:hint="eastAsia"/>
          <w:color w:val="393939"/>
          <w:sz w:val="18"/>
          <w:szCs w:val="18"/>
        </w:rPr>
        <w:t>）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5. </w:t>
      </w:r>
      <w:r>
        <w:rPr>
          <w:rFonts w:ascii="SimSun" w:hAnsi="SimSun" w:cs="SimSun" w:hint="eastAsia"/>
          <w:color w:val="393939"/>
          <w:sz w:val="18"/>
          <w:szCs w:val="18"/>
        </w:rPr>
        <w:t>保罗在罗马书三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31</w:t>
      </w:r>
      <w:r>
        <w:rPr>
          <w:rFonts w:ascii="SimSun" w:hAnsi="SimSun" w:cs="SimSun" w:hint="eastAsia"/>
          <w:color w:val="393939"/>
          <w:sz w:val="18"/>
          <w:szCs w:val="18"/>
        </w:rPr>
        <w:t>里用过几次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信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字？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6. </w:t>
      </w:r>
      <w:r>
        <w:rPr>
          <w:rFonts w:ascii="SimSun" w:hAnsi="SimSun" w:cs="SimSun" w:hint="eastAsia"/>
          <w:color w:val="393939"/>
          <w:sz w:val="18"/>
          <w:szCs w:val="18"/>
        </w:rPr>
        <w:t>第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SimSun" w:hAnsi="SimSun" w:cs="SimSun" w:hint="eastAsia"/>
          <w:color w:val="393939"/>
          <w:sz w:val="18"/>
          <w:szCs w:val="18"/>
        </w:rPr>
        <w:t>节说，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并没有分别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，这对哪一些人来说是特别好的消息？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  <w:lang w:eastAsia="zh-TW"/>
        </w:rPr>
      </w:pPr>
      <w:r>
        <w:rPr>
          <w:rFonts w:ascii="Verdana" w:hAnsi="Verdana"/>
          <w:color w:val="393939"/>
          <w:sz w:val="18"/>
          <w:szCs w:val="18"/>
        </w:rPr>
        <w:t xml:space="preserve">7. </w:t>
      </w:r>
      <w:r>
        <w:rPr>
          <w:rFonts w:ascii="SimSun" w:hAnsi="SimSun" w:cs="SimSun" w:hint="eastAsia"/>
          <w:color w:val="393939"/>
          <w:sz w:val="18"/>
          <w:szCs w:val="18"/>
        </w:rPr>
        <w:t>现在让我们比较罗马书一</w:t>
      </w:r>
      <w:r>
        <w:rPr>
          <w:rFonts w:ascii="Verdana" w:hAnsi="Verdana" w:cs="Verdana"/>
          <w:color w:val="393939"/>
          <w:sz w:val="18"/>
          <w:szCs w:val="18"/>
        </w:rPr>
        <w:t>16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17</w:t>
      </w:r>
      <w:r>
        <w:rPr>
          <w:rFonts w:ascii="SimSun" w:hAnsi="SimSun" w:cs="SimSun" w:hint="eastAsia"/>
          <w:color w:val="393939"/>
          <w:sz w:val="18"/>
          <w:szCs w:val="18"/>
        </w:rPr>
        <w:t>和三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SimSun" w:hAnsi="SimSun" w:cs="SimSun" w:hint="eastAsia"/>
          <w:color w:val="393939"/>
          <w:sz w:val="18"/>
          <w:szCs w:val="18"/>
        </w:rPr>
        <w:t>。</w:t>
      </w:r>
      <w:r>
        <w:rPr>
          <w:rFonts w:ascii="SimSun" w:hAnsi="SimSun" w:cs="SimSun" w:hint="eastAsia"/>
          <w:color w:val="393939"/>
          <w:sz w:val="18"/>
          <w:szCs w:val="18"/>
          <w:lang w:eastAsia="zh-TW"/>
        </w:rPr>
        <w:t>把三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>21~22</w:t>
      </w:r>
      <w:r>
        <w:rPr>
          <w:rFonts w:ascii="SimSun" w:hAnsi="SimSun" w:cs="SimSun" w:hint="eastAsia"/>
          <w:color w:val="393939"/>
          <w:sz w:val="18"/>
          <w:szCs w:val="18"/>
          <w:lang w:eastAsia="zh-TW"/>
        </w:rPr>
        <w:t>里引用一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>16~17</w:t>
      </w:r>
      <w:r>
        <w:rPr>
          <w:rFonts w:ascii="Verdana" w:hAnsi="Verdana" w:cs="Verdana" w:hint="eastAsia"/>
          <w:color w:val="393939"/>
          <w:sz w:val="18"/>
          <w:szCs w:val="18"/>
          <w:lang w:eastAsia="zh-TW"/>
        </w:rPr>
        <w:t>的話，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 xml:space="preserve"> </w:t>
      </w:r>
      <w:r>
        <w:rPr>
          <w:rFonts w:ascii="Verdana" w:hAnsi="Verdana" w:cs="Verdana" w:hint="eastAsia"/>
          <w:color w:val="393939"/>
          <w:sz w:val="18"/>
          <w:szCs w:val="18"/>
          <w:lang w:eastAsia="zh-TW"/>
        </w:rPr>
        <w:t>寫下相似的詞句來</w:t>
      </w:r>
      <w:r>
        <w:rPr>
          <w:rFonts w:ascii="SimSun" w:hAnsi="SimSun" w:cs="SimSun" w:hint="eastAsia"/>
          <w:color w:val="393939"/>
          <w:sz w:val="18"/>
          <w:szCs w:val="18"/>
          <w:lang w:eastAsia="zh-TW"/>
        </w:rPr>
        <w:t>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SimSun" w:hAnsi="SimSun" w:cs="SimSun" w:hint="eastAsia"/>
          <w:color w:val="393939"/>
          <w:sz w:val="18"/>
          <w:szCs w:val="18"/>
        </w:rPr>
        <w:t>一</w:t>
      </w:r>
      <w:r>
        <w:rPr>
          <w:rFonts w:ascii="Verdana" w:hAnsi="Verdana" w:cs="Verdana"/>
          <w:color w:val="393939"/>
          <w:sz w:val="18"/>
          <w:szCs w:val="18"/>
        </w:rPr>
        <w:t xml:space="preserve">17 </w:t>
      </w:r>
      <w:r>
        <w:rPr>
          <w:rFonts w:ascii="SimSun" w:hAnsi="SimSun" w:cs="SimSun" w:hint="eastAsia"/>
          <w:color w:val="393939"/>
          <w:sz w:val="18"/>
          <w:szCs w:val="18"/>
        </w:rPr>
        <w:t>神的义显明</w:t>
      </w:r>
      <w:r>
        <w:rPr>
          <w:rFonts w:ascii="SimSun" w:hAnsi="SimSun" w:cs="SimSun"/>
          <w:color w:val="393939"/>
          <w:sz w:val="18"/>
          <w:szCs w:val="18"/>
        </w:rPr>
        <w:t xml:space="preserve">   vs. </w:t>
      </w:r>
      <w:r>
        <w:rPr>
          <w:rFonts w:ascii="SimSun" w:hAnsi="SimSun" w:cs="SimSun" w:hint="eastAsia"/>
          <w:color w:val="393939"/>
          <w:sz w:val="18"/>
          <w:szCs w:val="18"/>
        </w:rPr>
        <w:t>三</w:t>
      </w:r>
      <w:r>
        <w:rPr>
          <w:rFonts w:ascii="Verdana" w:hAnsi="Verdana" w:cs="Verdana"/>
          <w:color w:val="393939"/>
          <w:sz w:val="18"/>
          <w:szCs w:val="18"/>
        </w:rPr>
        <w:t xml:space="preserve">21 </w:t>
      </w:r>
      <w:r>
        <w:rPr>
          <w:rFonts w:ascii="SimSun" w:hAnsi="SimSun" w:cs="SimSun" w:hint="eastAsia"/>
          <w:color w:val="393939"/>
          <w:sz w:val="18"/>
          <w:szCs w:val="18"/>
        </w:rPr>
        <w:t>神的义</w:t>
      </w:r>
    </w:p>
    <w:p w:rsidR="00C24B60" w:rsidRPr="001E2D07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  <w:lang w:eastAsia="zh-TW"/>
        </w:rPr>
      </w:pPr>
      <w:r>
        <w:rPr>
          <w:rFonts w:ascii="SimSun" w:hAnsi="SimSun" w:cs="SimSun" w:hint="eastAsia"/>
          <w:color w:val="393939"/>
          <w:sz w:val="18"/>
          <w:szCs w:val="18"/>
        </w:rPr>
        <w:t>一</w:t>
      </w:r>
      <w:r>
        <w:rPr>
          <w:rFonts w:ascii="Verdana" w:hAnsi="Verdana" w:cs="Verdana"/>
          <w:color w:val="393939"/>
          <w:sz w:val="18"/>
          <w:szCs w:val="18"/>
        </w:rPr>
        <w:t xml:space="preserve">16 </w:t>
      </w:r>
      <w:r>
        <w:rPr>
          <w:rFonts w:ascii="SimSun" w:hAnsi="SimSun" w:cs="SimSun" w:hint="eastAsia"/>
          <w:color w:val="393939"/>
          <w:sz w:val="18"/>
          <w:szCs w:val="18"/>
        </w:rPr>
        <w:t>一切相信</w:t>
      </w:r>
      <w:r>
        <w:rPr>
          <w:rFonts w:ascii="SimSun" w:hAnsi="SimSun" w:cs="SimSun"/>
          <w:color w:val="393939"/>
          <w:sz w:val="18"/>
          <w:szCs w:val="18"/>
        </w:rPr>
        <w:t xml:space="preserve"> vs. </w:t>
      </w:r>
      <w:r>
        <w:rPr>
          <w:rFonts w:ascii="SimSun" w:hAnsi="SimSun" w:cs="SimSun" w:hint="eastAsia"/>
          <w:color w:val="393939"/>
          <w:sz w:val="18"/>
          <w:szCs w:val="18"/>
        </w:rPr>
        <w:t>三</w:t>
      </w:r>
      <w:r>
        <w:rPr>
          <w:rFonts w:ascii="Verdana" w:hAnsi="Verdana" w:cs="Verdana"/>
          <w:color w:val="393939"/>
          <w:sz w:val="18"/>
          <w:szCs w:val="18"/>
        </w:rPr>
        <w:t xml:space="preserve">22  </w:t>
      </w:r>
      <w:r>
        <w:rPr>
          <w:rFonts w:ascii="SimSun" w:hAnsi="SimSun" w:cs="SimSun" w:hint="eastAsia"/>
          <w:color w:val="393939"/>
          <w:sz w:val="18"/>
          <w:szCs w:val="18"/>
        </w:rPr>
        <w:t>一</w:t>
      </w:r>
      <w:r>
        <w:rPr>
          <w:rFonts w:ascii="Verdana" w:hAnsi="Verdana" w:cs="Verdana"/>
          <w:color w:val="393939"/>
          <w:sz w:val="18"/>
          <w:szCs w:val="18"/>
        </w:rPr>
        <w:t xml:space="preserve">16 </w:t>
      </w:r>
      <w:r>
        <w:rPr>
          <w:rFonts w:ascii="SimSun" w:hAnsi="SimSun" w:cs="SimSun" w:hint="eastAsia"/>
          <w:color w:val="393939"/>
          <w:sz w:val="18"/>
          <w:szCs w:val="18"/>
        </w:rPr>
        <w:t>先是犹太人，后是希利尼人。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 xml:space="preserve">/ </w:t>
      </w:r>
      <w:r>
        <w:rPr>
          <w:rFonts w:ascii="SimSun" w:hAnsi="SimSun" w:cs="SimSun" w:hint="eastAsia"/>
          <w:color w:val="393939"/>
          <w:sz w:val="18"/>
          <w:szCs w:val="18"/>
          <w:lang w:eastAsia="zh-TW"/>
        </w:rPr>
        <w:t>三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 xml:space="preserve">22 </w:t>
      </w:r>
    </w:p>
    <w:p w:rsidR="00C24B60" w:rsidRPr="001E2D07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SimSun" w:hAnsi="SimSun" w:cs="SimSun" w:hint="eastAsia"/>
          <w:color w:val="393939"/>
          <w:sz w:val="18"/>
          <w:szCs w:val="18"/>
        </w:rPr>
        <w:t>一</w:t>
      </w:r>
      <w:r>
        <w:rPr>
          <w:rFonts w:ascii="Verdana" w:hAnsi="Verdana" w:cs="Verdana"/>
          <w:color w:val="393939"/>
          <w:sz w:val="18"/>
          <w:szCs w:val="18"/>
        </w:rPr>
        <w:t xml:space="preserve">17 </w:t>
      </w:r>
      <w:r>
        <w:rPr>
          <w:rFonts w:ascii="SimSun" w:hAnsi="SimSun" w:cs="SimSun" w:hint="eastAsia"/>
          <w:color w:val="393939"/>
          <w:sz w:val="18"/>
          <w:szCs w:val="18"/>
        </w:rPr>
        <w:t>本於信，以致於信。</w:t>
      </w:r>
      <w:r>
        <w:rPr>
          <w:rFonts w:ascii="Verdana" w:hAnsi="Verdana" w:cs="Verdana"/>
          <w:color w:val="393939"/>
          <w:sz w:val="18"/>
          <w:szCs w:val="18"/>
        </w:rPr>
        <w:t xml:space="preserve"> / </w:t>
      </w:r>
      <w:r>
        <w:rPr>
          <w:rFonts w:ascii="SimSun" w:hAnsi="SimSun" w:cs="SimSun" w:hint="eastAsia"/>
          <w:color w:val="393939"/>
          <w:sz w:val="18"/>
          <w:szCs w:val="18"/>
        </w:rPr>
        <w:t>三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SimSun" w:hAnsi="SimSun" w:cs="SimSun" w:hint="eastAsia"/>
          <w:color w:val="393939"/>
          <w:sz w:val="18"/>
          <w:szCs w:val="18"/>
        </w:rPr>
        <w:t>一</w:t>
      </w:r>
      <w:r>
        <w:rPr>
          <w:rFonts w:ascii="Verdana" w:hAnsi="Verdana" w:cs="Verdana"/>
          <w:color w:val="393939"/>
          <w:sz w:val="18"/>
          <w:szCs w:val="18"/>
        </w:rPr>
        <w:t xml:space="preserve">17 </w:t>
      </w:r>
      <w:r>
        <w:rPr>
          <w:rFonts w:ascii="SimSun" w:hAnsi="SimSun" w:cs="SimSun" w:hint="eastAsia"/>
          <w:color w:val="393939"/>
          <w:sz w:val="18"/>
          <w:szCs w:val="18"/>
        </w:rPr>
        <w:t>义人必因信得生。</w:t>
      </w:r>
      <w:r>
        <w:rPr>
          <w:rFonts w:ascii="Verdana" w:hAnsi="Verdana" w:cs="Verdana"/>
          <w:color w:val="393939"/>
          <w:sz w:val="18"/>
          <w:szCs w:val="18"/>
        </w:rPr>
        <w:t xml:space="preserve"> 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 xml:space="preserve">/ </w:t>
      </w:r>
      <w:r>
        <w:rPr>
          <w:rFonts w:ascii="SimSun" w:hAnsi="SimSun" w:cs="SimSun" w:hint="eastAsia"/>
          <w:color w:val="393939"/>
          <w:sz w:val="18"/>
          <w:szCs w:val="18"/>
          <w:lang w:eastAsia="zh-TW"/>
        </w:rPr>
        <w:t>三</w:t>
      </w:r>
      <w:r>
        <w:rPr>
          <w:rFonts w:ascii="Verdana" w:hAnsi="Verdana" w:cs="Verdana"/>
          <w:color w:val="393939"/>
          <w:sz w:val="18"/>
          <w:szCs w:val="18"/>
          <w:lang w:eastAsia="zh-TW"/>
        </w:rPr>
        <w:t xml:space="preserve">22 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8. </w:t>
      </w:r>
      <w:r>
        <w:rPr>
          <w:rFonts w:ascii="SimSun" w:hAnsi="SimSun" w:cs="SimSun" w:hint="eastAsia"/>
          <w:color w:val="393939"/>
          <w:sz w:val="18"/>
          <w:szCs w:val="18"/>
        </w:rPr>
        <w:t>根据罗马书三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，神的义是在什么之外？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9. </w:t>
      </w:r>
      <w:r>
        <w:rPr>
          <w:rFonts w:ascii="SimSun" w:hAnsi="SimSun" w:cs="SimSun" w:hint="eastAsia"/>
          <w:color w:val="393939"/>
          <w:sz w:val="18"/>
          <w:szCs w:val="18"/>
        </w:rPr>
        <w:t>圣经上哪一部份讲到神的义是在律法之处这个事实？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10. </w:t>
      </w:r>
      <w:r>
        <w:rPr>
          <w:rFonts w:ascii="SimSun" w:hAnsi="SimSun" w:cs="SimSun" w:hint="eastAsia"/>
          <w:color w:val="393939"/>
          <w:sz w:val="18"/>
          <w:szCs w:val="18"/>
        </w:rPr>
        <w:t>怎样得到神的义？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11. </w:t>
      </w:r>
      <w:r>
        <w:rPr>
          <w:rFonts w:ascii="SimSun" w:hAnsi="SimSun" w:cs="SimSun" w:hint="eastAsia"/>
          <w:color w:val="393939"/>
          <w:sz w:val="18"/>
          <w:szCs w:val="18"/>
        </w:rPr>
        <w:t>谁能得到神的义？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12. </w:t>
      </w:r>
      <w:r>
        <w:rPr>
          <w:rFonts w:ascii="SimSun" w:hAnsi="SimSun" w:cs="SimSun" w:hint="eastAsia"/>
          <w:color w:val="393939"/>
          <w:sz w:val="18"/>
          <w:szCs w:val="18"/>
        </w:rPr>
        <w:t>罗马书三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里所说的在律法之外是什么意思？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13. </w:t>
      </w:r>
      <w:r>
        <w:rPr>
          <w:rFonts w:ascii="SimSun" w:hAnsi="SimSun" w:cs="SimSun" w:hint="eastAsia"/>
          <w:color w:val="393939"/>
          <w:sz w:val="18"/>
          <w:szCs w:val="18"/>
        </w:rPr>
        <w:t>根据马太福音二十</w:t>
      </w:r>
      <w:r>
        <w:rPr>
          <w:rFonts w:ascii="Verdana" w:hAnsi="Verdana" w:cs="Verdana"/>
          <w:color w:val="393939"/>
          <w:sz w:val="18"/>
          <w:szCs w:val="18"/>
        </w:rPr>
        <w:t>28</w:t>
      </w:r>
      <w:r>
        <w:rPr>
          <w:rFonts w:ascii="SimSun" w:hAnsi="SimSun" w:cs="SimSun" w:hint="eastAsia"/>
          <w:color w:val="393939"/>
          <w:sz w:val="18"/>
          <w:szCs w:val="18"/>
        </w:rPr>
        <w:t>；罗马书三</w:t>
      </w:r>
      <w:r>
        <w:rPr>
          <w:rFonts w:ascii="Verdana" w:hAnsi="Verdana" w:cs="Verdana"/>
          <w:color w:val="393939"/>
          <w:sz w:val="18"/>
          <w:szCs w:val="18"/>
        </w:rPr>
        <w:t>24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25</w:t>
      </w:r>
      <w:r>
        <w:rPr>
          <w:rFonts w:ascii="SimSun" w:hAnsi="SimSun" w:cs="SimSun" w:hint="eastAsia"/>
          <w:color w:val="393939"/>
          <w:sz w:val="18"/>
          <w:szCs w:val="18"/>
        </w:rPr>
        <w:t>和彼得前书一</w:t>
      </w:r>
      <w:r>
        <w:rPr>
          <w:rFonts w:ascii="Verdana" w:hAnsi="Verdana" w:cs="Verdana"/>
          <w:color w:val="393939"/>
          <w:sz w:val="18"/>
          <w:szCs w:val="18"/>
        </w:rPr>
        <w:t>18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19</w:t>
      </w:r>
      <w:r>
        <w:rPr>
          <w:rFonts w:ascii="SimSun" w:hAnsi="SimSun" w:cs="SimSun" w:hint="eastAsia"/>
          <w:color w:val="393939"/>
          <w:sz w:val="18"/>
          <w:szCs w:val="18"/>
        </w:rPr>
        <w:t>，指出耶稣死的原由。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14. </w:t>
      </w:r>
      <w:r>
        <w:rPr>
          <w:rFonts w:ascii="SimSun" w:hAnsi="SimSun" w:cs="SimSun" w:hint="eastAsia"/>
          <w:color w:val="393939"/>
          <w:sz w:val="18"/>
          <w:szCs w:val="18"/>
        </w:rPr>
        <w:t>根据罗马书三</w:t>
      </w:r>
      <w:r>
        <w:rPr>
          <w:rFonts w:ascii="Verdana" w:hAnsi="Verdana" w:cs="Verdana"/>
          <w:color w:val="393939"/>
          <w:sz w:val="18"/>
          <w:szCs w:val="18"/>
        </w:rPr>
        <w:t>25</w:t>
      </w:r>
      <w:r>
        <w:rPr>
          <w:rFonts w:ascii="SimSun" w:hAnsi="SimSun" w:cs="SimSun" w:hint="eastAsia"/>
          <w:color w:val="393939"/>
          <w:sz w:val="18"/>
          <w:szCs w:val="18"/>
        </w:rPr>
        <w:t>，神差遣耶稣前来做什么？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15. </w:t>
      </w:r>
      <w:r>
        <w:rPr>
          <w:rFonts w:ascii="SimSun" w:hAnsi="SimSun" w:cs="SimSun" w:hint="eastAsia"/>
          <w:color w:val="393939"/>
          <w:sz w:val="18"/>
          <w:szCs w:val="18"/>
        </w:rPr>
        <w:t>根据约翰壹书四</w:t>
      </w:r>
      <w:r>
        <w:rPr>
          <w:rFonts w:ascii="Verdana" w:hAnsi="Verdana" w:cs="Verdana"/>
          <w:color w:val="393939"/>
          <w:sz w:val="18"/>
          <w:szCs w:val="18"/>
        </w:rPr>
        <w:t>10</w:t>
      </w:r>
      <w:r>
        <w:rPr>
          <w:rFonts w:ascii="SimSun" w:hAnsi="SimSun" w:cs="SimSun" w:hint="eastAsia"/>
          <w:color w:val="393939"/>
          <w:sz w:val="18"/>
          <w:szCs w:val="18"/>
        </w:rPr>
        <w:t>，神差遣耶稣到世上来的目的是什么？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16. </w:t>
      </w:r>
      <w:r>
        <w:rPr>
          <w:rFonts w:ascii="SimSun" w:hAnsi="SimSun" w:cs="SimSun" w:hint="eastAsia"/>
          <w:color w:val="393939"/>
          <w:sz w:val="18"/>
          <w:szCs w:val="18"/>
        </w:rPr>
        <w:t>什么使神差遣他儿子作我们罪的挽回祭？（约翰壹书四</w:t>
      </w:r>
      <w:r>
        <w:rPr>
          <w:rFonts w:ascii="Verdana" w:hAnsi="Verdana" w:cs="Verdana"/>
          <w:color w:val="393939"/>
          <w:sz w:val="18"/>
          <w:szCs w:val="18"/>
        </w:rPr>
        <w:t>10</w:t>
      </w:r>
      <w:r>
        <w:rPr>
          <w:rFonts w:ascii="SimSun" w:hAnsi="SimSun" w:cs="SimSun" w:hint="eastAsia"/>
          <w:color w:val="393939"/>
          <w:sz w:val="18"/>
          <w:szCs w:val="18"/>
        </w:rPr>
        <w:t>）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17. </w:t>
      </w:r>
      <w:r>
        <w:rPr>
          <w:rFonts w:ascii="SimSun" w:hAnsi="SimSun" w:cs="SimSun" w:hint="eastAsia"/>
          <w:color w:val="393939"/>
          <w:sz w:val="18"/>
          <w:szCs w:val="18"/>
        </w:rPr>
        <w:t>你是否发觉约翰壹书二</w:t>
      </w:r>
      <w:r>
        <w:rPr>
          <w:rFonts w:ascii="Verdana" w:hAnsi="Verdana" w:cs="Verdana"/>
          <w:color w:val="393939"/>
          <w:sz w:val="18"/>
          <w:szCs w:val="18"/>
        </w:rPr>
        <w:t>2</w:t>
      </w:r>
      <w:r>
        <w:rPr>
          <w:rFonts w:ascii="SimSun" w:hAnsi="SimSun" w:cs="SimSun" w:hint="eastAsia"/>
          <w:color w:val="393939"/>
          <w:sz w:val="18"/>
          <w:szCs w:val="18"/>
        </w:rPr>
        <w:t>是罗马书一</w:t>
      </w:r>
      <w:r>
        <w:rPr>
          <w:rFonts w:ascii="Verdana" w:hAnsi="Verdana" w:cs="Verdana"/>
          <w:color w:val="393939"/>
          <w:sz w:val="18"/>
          <w:szCs w:val="18"/>
        </w:rPr>
        <w:t>18</w:t>
      </w:r>
      <w:r>
        <w:rPr>
          <w:rFonts w:ascii="SimSun" w:hAnsi="SimSun" w:cs="SimSun" w:hint="eastAsia"/>
          <w:color w:val="393939"/>
          <w:sz w:val="18"/>
          <w:szCs w:val="18"/>
        </w:rPr>
        <w:t>和三</w:t>
      </w:r>
      <w:r>
        <w:rPr>
          <w:rFonts w:ascii="Verdana" w:hAnsi="Verdana" w:cs="Verdana"/>
          <w:color w:val="393939"/>
          <w:sz w:val="18"/>
          <w:szCs w:val="18"/>
        </w:rPr>
        <w:t>23</w:t>
      </w:r>
      <w:r>
        <w:rPr>
          <w:rFonts w:ascii="SimSun" w:hAnsi="SimSun" w:cs="SimSun" w:hint="eastAsia"/>
          <w:color w:val="393939"/>
          <w:sz w:val="18"/>
          <w:szCs w:val="18"/>
        </w:rPr>
        <w:t>最好的答案？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  <w:lang w:eastAsia="zh-TW"/>
        </w:rPr>
      </w:pPr>
      <w:r>
        <w:rPr>
          <w:rFonts w:ascii="Verdana" w:hAnsi="Verdana"/>
          <w:color w:val="393939"/>
          <w:sz w:val="18"/>
          <w:szCs w:val="18"/>
        </w:rPr>
        <w:lastRenderedPageBreak/>
        <w:t xml:space="preserve">18. </w:t>
      </w:r>
      <w:r>
        <w:rPr>
          <w:rFonts w:ascii="SimSun" w:hAnsi="SimSun" w:cs="SimSun" w:hint="eastAsia"/>
          <w:color w:val="393939"/>
          <w:sz w:val="18"/>
          <w:szCs w:val="18"/>
        </w:rPr>
        <w:t>将出埃及记二十五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SimSun" w:hAnsi="SimSun" w:cs="SimSun" w:hint="eastAsia"/>
          <w:color w:val="393939"/>
          <w:sz w:val="18"/>
          <w:szCs w:val="18"/>
        </w:rPr>
        <w:t>的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施恩座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和希伯来书九</w:t>
      </w:r>
      <w:r>
        <w:rPr>
          <w:rFonts w:ascii="Verdana" w:hAnsi="Verdana" w:cs="Verdana"/>
          <w:color w:val="393939"/>
          <w:sz w:val="18"/>
          <w:szCs w:val="18"/>
        </w:rPr>
        <w:t>5</w:t>
      </w:r>
      <w:r>
        <w:rPr>
          <w:rFonts w:ascii="SimSun" w:hAnsi="SimSun" w:cs="SimSun" w:hint="eastAsia"/>
          <w:color w:val="393939"/>
          <w:sz w:val="18"/>
          <w:szCs w:val="18"/>
        </w:rPr>
        <w:t>的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施恩座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作比较。在罗马书三</w:t>
      </w:r>
      <w:r>
        <w:rPr>
          <w:rFonts w:ascii="Verdana" w:hAnsi="Verdana" w:cs="Verdana"/>
          <w:color w:val="393939"/>
          <w:sz w:val="18"/>
          <w:szCs w:val="18"/>
        </w:rPr>
        <w:t>25</w:t>
      </w:r>
      <w:r>
        <w:rPr>
          <w:rFonts w:ascii="SimSun" w:hAnsi="SimSun" w:cs="SimSun" w:hint="eastAsia"/>
          <w:color w:val="393939"/>
          <w:sz w:val="18"/>
          <w:szCs w:val="18"/>
        </w:rPr>
        <w:t>和约翰壹书二</w:t>
      </w:r>
      <w:r>
        <w:rPr>
          <w:rFonts w:ascii="Verdana" w:hAnsi="Verdana" w:cs="Verdana"/>
          <w:color w:val="393939"/>
          <w:sz w:val="18"/>
          <w:szCs w:val="18"/>
        </w:rPr>
        <w:t>2</w:t>
      </w:r>
      <w:r>
        <w:rPr>
          <w:rFonts w:ascii="SimSun" w:hAnsi="SimSun" w:cs="SimSun" w:hint="eastAsia"/>
          <w:color w:val="393939"/>
          <w:sz w:val="18"/>
          <w:szCs w:val="18"/>
        </w:rPr>
        <w:t>里，你读到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挽回祭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而不是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施恩座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。</w:t>
      </w:r>
      <w:r>
        <w:rPr>
          <w:rFonts w:ascii="SimSun" w:hAnsi="SimSun" w:cs="SimSun" w:hint="eastAsia"/>
          <w:color w:val="393939"/>
          <w:sz w:val="18"/>
          <w:szCs w:val="18"/>
          <w:lang w:eastAsia="zh-TW"/>
        </w:rPr>
        <w:t>你认为是什么意思？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19. </w:t>
      </w:r>
      <w:r>
        <w:rPr>
          <w:rFonts w:ascii="SimSun" w:hAnsi="SimSun" w:cs="SimSun" w:hint="eastAsia"/>
          <w:color w:val="393939"/>
          <w:sz w:val="18"/>
          <w:szCs w:val="18"/>
        </w:rPr>
        <w:t>在基督徒生命中，什么时候神称他为义？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</w:t>
      </w:r>
      <w:r w:rsidR="003F0265">
        <w:rPr>
          <w:rFonts w:ascii="Verdana" w:hAnsi="Verdana"/>
          <w:color w:val="393939"/>
          <w:sz w:val="18"/>
          <w:szCs w:val="18"/>
        </w:rPr>
        <w:t xml:space="preserve"> </w:t>
      </w:r>
      <w:r>
        <w:rPr>
          <w:rFonts w:ascii="Verdana" w:hAnsi="Verdana"/>
          <w:color w:val="393939"/>
          <w:sz w:val="18"/>
          <w:szCs w:val="18"/>
        </w:rPr>
        <w:t>--1</w:t>
      </w:r>
      <w:r>
        <w:rPr>
          <w:rFonts w:ascii="SimSun" w:hAnsi="SimSun" w:cs="SimSun" w:hint="eastAsia"/>
          <w:color w:val="393939"/>
          <w:sz w:val="18"/>
          <w:szCs w:val="18"/>
        </w:rPr>
        <w:t>）当他接受基督为他的救主时候。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-----2</w:t>
      </w:r>
      <w:r>
        <w:rPr>
          <w:rFonts w:ascii="SimSun" w:hAnsi="SimSun" w:cs="SimSun" w:hint="eastAsia"/>
          <w:color w:val="393939"/>
          <w:sz w:val="18"/>
          <w:szCs w:val="18"/>
        </w:rPr>
        <w:t>）当他受水的洗礼时候。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-----3</w:t>
      </w:r>
      <w:r>
        <w:rPr>
          <w:rFonts w:ascii="SimSun" w:hAnsi="SimSun" w:cs="SimSun" w:hint="eastAsia"/>
          <w:color w:val="393939"/>
          <w:sz w:val="18"/>
          <w:szCs w:val="18"/>
        </w:rPr>
        <w:t>）当他受圣灵的洗时候。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-----4</w:t>
      </w:r>
      <w:r>
        <w:rPr>
          <w:rFonts w:ascii="SimSun" w:hAnsi="SimSun" w:cs="SimSun" w:hint="eastAsia"/>
          <w:color w:val="393939"/>
          <w:sz w:val="18"/>
          <w:szCs w:val="18"/>
        </w:rPr>
        <w:t>）当他死的时候是信靠基督的。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20</w:t>
      </w:r>
      <w:r>
        <w:rPr>
          <w:rFonts w:ascii="SimSun" w:hAnsi="SimSun" w:cs="SimSun" w:hint="eastAsia"/>
          <w:color w:val="393939"/>
          <w:sz w:val="18"/>
          <w:szCs w:val="18"/>
        </w:rPr>
        <w:t>．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救赎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这词使我们想起旧约时代里哪一件事？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．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挽回祭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和旧约圣经中的哪一样东西有关系？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22</w:t>
      </w:r>
      <w:r>
        <w:rPr>
          <w:rFonts w:ascii="SimSun" w:hAnsi="SimSun" w:cs="SimSun" w:hint="eastAsia"/>
          <w:color w:val="393939"/>
          <w:sz w:val="18"/>
          <w:szCs w:val="18"/>
        </w:rPr>
        <w:t>．罗马书三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里说的在律法以外是什么意思？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-----1</w:t>
      </w:r>
      <w:r>
        <w:rPr>
          <w:rFonts w:ascii="SimSun" w:hAnsi="SimSun" w:cs="SimSun" w:hint="eastAsia"/>
          <w:color w:val="393939"/>
          <w:sz w:val="18"/>
          <w:szCs w:val="18"/>
        </w:rPr>
        <w:t>）一个不合法的途径。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-----2</w:t>
      </w:r>
      <w:r>
        <w:rPr>
          <w:rFonts w:ascii="SimSun" w:hAnsi="SimSun" w:cs="SimSun" w:hint="eastAsia"/>
          <w:color w:val="393939"/>
          <w:sz w:val="18"/>
          <w:szCs w:val="18"/>
        </w:rPr>
        <w:t>）一个与律法无关的途径。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-----3</w:t>
      </w:r>
      <w:r>
        <w:rPr>
          <w:rFonts w:ascii="SimSun" w:hAnsi="SimSun" w:cs="SimSun" w:hint="eastAsia"/>
          <w:color w:val="393939"/>
          <w:sz w:val="18"/>
          <w:szCs w:val="18"/>
        </w:rPr>
        <w:t>）在十条诫命之外。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 w:rsidRPr="003F0265">
        <w:rPr>
          <w:rFonts w:ascii="Verdana" w:hAnsi="Verdana"/>
          <w:sz w:val="18"/>
          <w:szCs w:val="18"/>
        </w:rPr>
        <w:t>--</w:t>
      </w:r>
      <w:r w:rsidR="003F0265" w:rsidRPr="003F0265">
        <w:rPr>
          <w:rFonts w:ascii="Verdana" w:hAnsi="Verdana"/>
          <w:sz w:val="18"/>
          <w:szCs w:val="18"/>
        </w:rPr>
        <w:t>--</w:t>
      </w:r>
      <w:r w:rsidRPr="003F0265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393939"/>
          <w:sz w:val="18"/>
          <w:szCs w:val="18"/>
        </w:rPr>
        <w:t>4</w:t>
      </w:r>
      <w:r>
        <w:rPr>
          <w:rFonts w:ascii="SimSun" w:hAnsi="SimSun" w:cs="SimSun" w:hint="eastAsia"/>
          <w:color w:val="393939"/>
          <w:sz w:val="18"/>
          <w:szCs w:val="18"/>
        </w:rPr>
        <w:t>）在律法的功效之外。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23. </w:t>
      </w:r>
      <w:r>
        <w:rPr>
          <w:rFonts w:ascii="SimSun" w:hAnsi="SimSun" w:cs="SimSun" w:hint="eastAsia"/>
          <w:color w:val="393939"/>
          <w:sz w:val="18"/>
          <w:szCs w:val="18"/>
        </w:rPr>
        <w:t>哪一个词形容耶稣的死是为满足律法的要求，平息神的忿怒而献上的祭？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24. </w:t>
      </w:r>
      <w:r>
        <w:rPr>
          <w:rFonts w:ascii="SimSun" w:hAnsi="SimSun" w:cs="SimSun" w:hint="eastAsia"/>
          <w:color w:val="393939"/>
          <w:sz w:val="18"/>
          <w:szCs w:val="18"/>
        </w:rPr>
        <w:t>哪一个词形容耶稣的死，是为使罪人从罪中得自由所付的代价？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25. </w:t>
      </w:r>
      <w:r>
        <w:rPr>
          <w:rFonts w:ascii="SimSun" w:hAnsi="SimSun" w:cs="SimSun" w:hint="eastAsia"/>
          <w:color w:val="393939"/>
          <w:sz w:val="18"/>
          <w:szCs w:val="18"/>
        </w:rPr>
        <w:t>如果人们可以靠他们的行为称义，他们就有权怎样？（三</w:t>
      </w:r>
      <w:r>
        <w:rPr>
          <w:rFonts w:ascii="Verdana" w:hAnsi="Verdana" w:cs="Verdana"/>
          <w:color w:val="393939"/>
          <w:sz w:val="18"/>
          <w:szCs w:val="18"/>
        </w:rPr>
        <w:t>27</w:t>
      </w:r>
      <w:r>
        <w:rPr>
          <w:rFonts w:ascii="SimSun" w:hAnsi="SimSun" w:cs="SimSun" w:hint="eastAsia"/>
          <w:color w:val="393939"/>
          <w:sz w:val="18"/>
          <w:szCs w:val="18"/>
        </w:rPr>
        <w:t>）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26. </w:t>
      </w:r>
      <w:r>
        <w:rPr>
          <w:rFonts w:ascii="SimSun" w:hAnsi="SimSun" w:cs="SimSun" w:hint="eastAsia"/>
          <w:color w:val="393939"/>
          <w:sz w:val="18"/>
          <w:szCs w:val="18"/>
        </w:rPr>
        <w:t>在罗马书三</w:t>
      </w:r>
      <w:r>
        <w:rPr>
          <w:rFonts w:ascii="Verdana" w:hAnsi="Verdana" w:cs="Verdana"/>
          <w:color w:val="393939"/>
          <w:sz w:val="18"/>
          <w:szCs w:val="18"/>
        </w:rPr>
        <w:t>27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31</w:t>
      </w:r>
      <w:r>
        <w:rPr>
          <w:rFonts w:ascii="SimSun" w:hAnsi="SimSun" w:cs="SimSun" w:hint="eastAsia"/>
          <w:color w:val="393939"/>
          <w:sz w:val="18"/>
          <w:szCs w:val="18"/>
        </w:rPr>
        <w:t>里，哪些话说出了保罗的结论，并且重申了加拉太书的主题？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27. </w:t>
      </w:r>
      <w:r>
        <w:rPr>
          <w:rFonts w:ascii="SimSun" w:hAnsi="SimSun" w:cs="SimSun" w:hint="eastAsia"/>
          <w:color w:val="393939"/>
          <w:sz w:val="18"/>
          <w:szCs w:val="18"/>
        </w:rPr>
        <w:t>在罗马书第一部分里，保罗说有哪两种人是批语别人，为自己的善行夸口或为自己在神面前的地位而夸口的？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28. </w:t>
      </w:r>
      <w:r>
        <w:rPr>
          <w:rFonts w:ascii="SimSun" w:hAnsi="SimSun" w:cs="SimSun" w:hint="eastAsia"/>
          <w:color w:val="393939"/>
          <w:sz w:val="18"/>
          <w:szCs w:val="18"/>
        </w:rPr>
        <w:t>比较以弗所书二</w:t>
      </w:r>
      <w:r>
        <w:rPr>
          <w:rFonts w:ascii="Verdana" w:hAnsi="Verdana" w:cs="Verdana"/>
          <w:color w:val="393939"/>
          <w:sz w:val="18"/>
          <w:szCs w:val="18"/>
        </w:rPr>
        <w:t>8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9</w:t>
      </w:r>
      <w:r>
        <w:rPr>
          <w:rFonts w:ascii="SimSun" w:hAnsi="SimSun" w:cs="SimSun" w:hint="eastAsia"/>
          <w:color w:val="393939"/>
          <w:sz w:val="18"/>
          <w:szCs w:val="18"/>
        </w:rPr>
        <w:t>和罗马书三</w:t>
      </w:r>
      <w:r>
        <w:rPr>
          <w:rFonts w:ascii="Verdana" w:hAnsi="Verdana" w:cs="Verdana"/>
          <w:color w:val="393939"/>
          <w:sz w:val="18"/>
          <w:szCs w:val="18"/>
        </w:rPr>
        <w:t>27</w:t>
      </w:r>
      <w:r>
        <w:rPr>
          <w:rFonts w:ascii="SimSun" w:hAnsi="SimSun" w:cs="SimSun" w:hint="eastAsia"/>
          <w:color w:val="393939"/>
          <w:sz w:val="18"/>
          <w:szCs w:val="18"/>
        </w:rPr>
        <w:t>。为什么无人有权为自己的善行或其与神的关系而夸口？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29. </w:t>
      </w:r>
      <w:r>
        <w:rPr>
          <w:rFonts w:ascii="SimSun" w:hAnsi="SimSun" w:cs="SimSun" w:hint="eastAsia"/>
          <w:color w:val="393939"/>
          <w:sz w:val="18"/>
          <w:szCs w:val="18"/>
        </w:rPr>
        <w:t>比较罗马书一</w:t>
      </w:r>
      <w:r>
        <w:rPr>
          <w:rFonts w:ascii="Verdana" w:hAnsi="Verdana" w:cs="Verdana"/>
          <w:color w:val="393939"/>
          <w:sz w:val="18"/>
          <w:szCs w:val="18"/>
        </w:rPr>
        <w:t>16</w:t>
      </w:r>
      <w:r>
        <w:rPr>
          <w:rFonts w:ascii="SimSun" w:hAnsi="SimSun" w:cs="SimSun" w:hint="eastAsia"/>
          <w:color w:val="393939"/>
          <w:sz w:val="18"/>
          <w:szCs w:val="18"/>
        </w:rPr>
        <w:t>和三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23</w:t>
      </w:r>
      <w:r>
        <w:rPr>
          <w:rFonts w:ascii="SimSun" w:hAnsi="SimSun" w:cs="SimSun" w:hint="eastAsia"/>
          <w:color w:val="393939"/>
          <w:sz w:val="18"/>
          <w:szCs w:val="18"/>
        </w:rPr>
        <w:t>并三</w:t>
      </w:r>
      <w:r>
        <w:rPr>
          <w:rFonts w:ascii="Verdana" w:hAnsi="Verdana" w:cs="Verdana"/>
          <w:color w:val="393939"/>
          <w:sz w:val="18"/>
          <w:szCs w:val="18"/>
        </w:rPr>
        <w:t>29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30</w:t>
      </w:r>
      <w:r>
        <w:rPr>
          <w:rFonts w:ascii="SimSun" w:hAnsi="SimSun" w:cs="SimSun" w:hint="eastAsia"/>
          <w:color w:val="393939"/>
          <w:sz w:val="18"/>
          <w:szCs w:val="18"/>
        </w:rPr>
        <w:t>。现在你是否更明白为什么犹太人和外邦人都只有一条救恩之路？提出两个原因来说明。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lastRenderedPageBreak/>
        <w:t xml:space="preserve">30. </w:t>
      </w:r>
      <w:r>
        <w:rPr>
          <w:rFonts w:ascii="SimSun" w:hAnsi="SimSun" w:cs="SimSun" w:hint="eastAsia"/>
          <w:color w:val="393939"/>
          <w:sz w:val="18"/>
          <w:szCs w:val="18"/>
        </w:rPr>
        <w:t>人唯一可能与神和好的方法是什么？（三</w:t>
      </w:r>
      <w:r>
        <w:rPr>
          <w:rFonts w:ascii="Verdana" w:hAnsi="Verdana" w:cs="Verdana"/>
          <w:color w:val="393939"/>
          <w:sz w:val="18"/>
          <w:szCs w:val="18"/>
        </w:rPr>
        <w:t>30</w:t>
      </w:r>
      <w:r>
        <w:rPr>
          <w:rFonts w:ascii="SimSun" w:hAnsi="SimSun" w:cs="SimSun" w:hint="eastAsia"/>
          <w:color w:val="393939"/>
          <w:sz w:val="18"/>
          <w:szCs w:val="18"/>
        </w:rPr>
        <w:t>）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31. </w:t>
      </w:r>
      <w:r>
        <w:rPr>
          <w:rFonts w:ascii="SimSun" w:hAnsi="SimSun" w:cs="SimSun" w:hint="eastAsia"/>
          <w:color w:val="393939"/>
          <w:sz w:val="18"/>
          <w:szCs w:val="18"/>
        </w:rPr>
        <w:t>比较罗马书三</w:t>
      </w:r>
      <w:r>
        <w:rPr>
          <w:rFonts w:ascii="Verdana" w:hAnsi="Verdana" w:cs="Verdana"/>
          <w:color w:val="393939"/>
          <w:sz w:val="18"/>
          <w:szCs w:val="18"/>
        </w:rPr>
        <w:t>20</w:t>
      </w:r>
      <w:r>
        <w:rPr>
          <w:rFonts w:ascii="SimSun" w:hAnsi="SimSun" w:cs="SimSun" w:hint="eastAsia"/>
          <w:color w:val="393939"/>
          <w:sz w:val="18"/>
          <w:szCs w:val="18"/>
        </w:rPr>
        <w:t>和</w:t>
      </w:r>
      <w:r>
        <w:rPr>
          <w:rFonts w:ascii="Verdana" w:hAnsi="Verdana" w:cs="Verdana"/>
          <w:color w:val="393939"/>
          <w:sz w:val="18"/>
          <w:szCs w:val="18"/>
        </w:rPr>
        <w:t>31</w:t>
      </w:r>
      <w:r>
        <w:rPr>
          <w:rFonts w:ascii="SimSun" w:hAnsi="SimSun" w:cs="SimSun" w:hint="eastAsia"/>
          <w:color w:val="393939"/>
          <w:sz w:val="18"/>
          <w:szCs w:val="18"/>
        </w:rPr>
        <w:t>。我们到耶稣基督那里去求救恩的时候，是怎样坚固了律法的？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32. </w:t>
      </w:r>
      <w:r>
        <w:rPr>
          <w:rFonts w:ascii="SimSun" w:hAnsi="SimSun" w:cs="SimSun" w:hint="eastAsia"/>
          <w:color w:val="393939"/>
          <w:sz w:val="18"/>
          <w:szCs w:val="18"/>
        </w:rPr>
        <w:t>根据罗马书四</w:t>
      </w:r>
      <w:r>
        <w:rPr>
          <w:rFonts w:ascii="Verdana" w:hAnsi="Verdana" w:cs="Verdana"/>
          <w:color w:val="393939"/>
          <w:sz w:val="18"/>
          <w:szCs w:val="18"/>
        </w:rPr>
        <w:t>1</w:t>
      </w:r>
      <w:r>
        <w:rPr>
          <w:rFonts w:ascii="SimSun" w:hAnsi="SimSun" w:cs="SimSun" w:hint="eastAsia"/>
          <w:color w:val="393939"/>
          <w:sz w:val="18"/>
          <w:szCs w:val="18"/>
        </w:rPr>
        <w:t>，这一章保罗写给谁的，是给犹太人还是外邦人？请解释。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33. </w:t>
      </w:r>
      <w:r>
        <w:rPr>
          <w:rFonts w:ascii="SimSun" w:hAnsi="SimSun" w:cs="SimSun" w:hint="eastAsia"/>
          <w:color w:val="393939"/>
          <w:sz w:val="18"/>
          <w:szCs w:val="18"/>
        </w:rPr>
        <w:t>写出保罗引用哪一节圣经章节来作罗马书第四章整章的依据？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34. </w:t>
      </w:r>
      <w:r>
        <w:rPr>
          <w:rFonts w:ascii="SimSun" w:hAnsi="SimSun" w:cs="SimSun" w:hint="eastAsia"/>
          <w:color w:val="393939"/>
          <w:sz w:val="18"/>
          <w:szCs w:val="18"/>
        </w:rPr>
        <w:t>你在本章中见到重复的关键词是什么？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35. </w:t>
      </w:r>
      <w:r>
        <w:rPr>
          <w:rFonts w:ascii="SimSun" w:hAnsi="SimSun" w:cs="SimSun" w:hint="eastAsia"/>
          <w:color w:val="393939"/>
          <w:sz w:val="18"/>
          <w:szCs w:val="18"/>
        </w:rPr>
        <w:t>把罗马书四</w:t>
      </w:r>
      <w:r>
        <w:rPr>
          <w:rFonts w:ascii="Verdana" w:hAnsi="Verdana" w:cs="Verdana"/>
          <w:color w:val="393939"/>
          <w:sz w:val="18"/>
          <w:szCs w:val="18"/>
        </w:rPr>
        <w:t>3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11</w:t>
      </w:r>
      <w:r>
        <w:rPr>
          <w:rFonts w:ascii="SimSun" w:hAnsi="SimSun" w:cs="SimSun" w:hint="eastAsia"/>
          <w:color w:val="393939"/>
          <w:sz w:val="18"/>
          <w:szCs w:val="18"/>
        </w:rPr>
        <w:t>及</w:t>
      </w:r>
      <w:r>
        <w:rPr>
          <w:rFonts w:ascii="Verdana" w:hAnsi="Verdana" w:cs="Verdana"/>
          <w:color w:val="393939"/>
          <w:sz w:val="18"/>
          <w:szCs w:val="18"/>
        </w:rPr>
        <w:t>22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24</w:t>
      </w:r>
      <w:r>
        <w:rPr>
          <w:rFonts w:ascii="SimSun" w:hAnsi="SimSun" w:cs="SimSun" w:hint="eastAsia"/>
          <w:color w:val="393939"/>
          <w:sz w:val="18"/>
          <w:szCs w:val="18"/>
        </w:rPr>
        <w:t>里提到算为义的地方划线，重读这几节经文，在讲到算某人为义的地方划线。是哪一句？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36. </w:t>
      </w:r>
      <w:r>
        <w:rPr>
          <w:rFonts w:ascii="SimSun" w:hAnsi="SimSun" w:cs="SimSun" w:hint="eastAsia"/>
          <w:color w:val="393939"/>
          <w:sz w:val="18"/>
          <w:szCs w:val="18"/>
        </w:rPr>
        <w:t>比较罗马书四</w:t>
      </w:r>
      <w:r>
        <w:rPr>
          <w:rFonts w:ascii="Verdana" w:hAnsi="Verdana" w:cs="Verdana"/>
          <w:color w:val="393939"/>
          <w:sz w:val="18"/>
          <w:szCs w:val="18"/>
        </w:rPr>
        <w:t>5</w:t>
      </w:r>
      <w:r>
        <w:rPr>
          <w:rFonts w:ascii="SimSun" w:hAnsi="SimSun" w:cs="SimSun" w:hint="eastAsia"/>
          <w:color w:val="393939"/>
          <w:sz w:val="18"/>
          <w:szCs w:val="18"/>
        </w:rPr>
        <w:t>及四</w:t>
      </w:r>
      <w:r>
        <w:rPr>
          <w:rFonts w:ascii="Verdana" w:hAnsi="Verdana" w:cs="Verdana"/>
          <w:color w:val="393939"/>
          <w:sz w:val="18"/>
          <w:szCs w:val="18"/>
        </w:rPr>
        <w:t>4</w:t>
      </w:r>
      <w:r>
        <w:rPr>
          <w:rFonts w:ascii="SimSun" w:hAnsi="SimSun" w:cs="SimSun" w:hint="eastAsia"/>
          <w:color w:val="393939"/>
          <w:sz w:val="18"/>
          <w:szCs w:val="18"/>
        </w:rPr>
        <w:t>。保罗在此讲到神使不敬虔之人称义的方法时强调了什么？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37. </w:t>
      </w:r>
      <w:r>
        <w:rPr>
          <w:rFonts w:ascii="SimSun" w:hAnsi="SimSun" w:cs="SimSun" w:hint="eastAsia"/>
          <w:color w:val="393939"/>
          <w:sz w:val="18"/>
          <w:szCs w:val="18"/>
        </w:rPr>
        <w:t>比较罗马书四</w:t>
      </w:r>
      <w:r>
        <w:rPr>
          <w:rFonts w:ascii="Verdana" w:hAnsi="Verdana" w:cs="Verdana"/>
          <w:color w:val="393939"/>
          <w:sz w:val="18"/>
          <w:szCs w:val="18"/>
        </w:rPr>
        <w:t>5</w:t>
      </w:r>
      <w:r>
        <w:rPr>
          <w:rFonts w:ascii="SimSun" w:hAnsi="SimSun" w:cs="SimSun" w:hint="eastAsia"/>
          <w:color w:val="393939"/>
          <w:sz w:val="18"/>
          <w:szCs w:val="18"/>
        </w:rPr>
        <w:t>及</w:t>
      </w:r>
      <w:r>
        <w:rPr>
          <w:rFonts w:ascii="Verdana" w:hAnsi="Verdana" w:cs="Verdana"/>
          <w:color w:val="393939"/>
          <w:sz w:val="18"/>
          <w:szCs w:val="18"/>
        </w:rPr>
        <w:t>24</w:t>
      </w:r>
      <w:r>
        <w:rPr>
          <w:rFonts w:ascii="SimSun" w:hAnsi="SimSun" w:cs="SimSun" w:hint="eastAsia"/>
          <w:color w:val="393939"/>
          <w:sz w:val="18"/>
          <w:szCs w:val="18"/>
        </w:rPr>
        <w:t>。神把哪一种信心算为我们的义？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38. </w:t>
      </w:r>
      <w:r>
        <w:rPr>
          <w:rFonts w:ascii="SimSun" w:hAnsi="SimSun" w:cs="SimSun" w:hint="eastAsia"/>
          <w:color w:val="393939"/>
          <w:sz w:val="18"/>
          <w:szCs w:val="18"/>
        </w:rPr>
        <w:t>在诗篇第三十二篇第</w:t>
      </w:r>
      <w:r>
        <w:rPr>
          <w:rFonts w:ascii="Verdana" w:hAnsi="Verdana" w:cs="Verdana"/>
          <w:color w:val="393939"/>
          <w:sz w:val="18"/>
          <w:szCs w:val="18"/>
        </w:rPr>
        <w:t>1</w:t>
      </w:r>
      <w:r>
        <w:rPr>
          <w:rFonts w:ascii="SimSun" w:hAnsi="SimSun" w:cs="SimSun" w:hint="eastAsia"/>
          <w:color w:val="393939"/>
          <w:sz w:val="18"/>
          <w:szCs w:val="18"/>
        </w:rPr>
        <w:t>节里，哪些话使你想起赎罪的事？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39. </w:t>
      </w:r>
      <w:r>
        <w:rPr>
          <w:rFonts w:ascii="SimSun" w:hAnsi="SimSun" w:cs="SimSun" w:hint="eastAsia"/>
          <w:color w:val="393939"/>
          <w:sz w:val="18"/>
          <w:szCs w:val="18"/>
        </w:rPr>
        <w:t>哪些话使你想起在我们称义过程中必须解决哪件事？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40. </w:t>
      </w:r>
      <w:r>
        <w:rPr>
          <w:rFonts w:ascii="SimSun" w:hAnsi="SimSun" w:cs="SimSun" w:hint="eastAsia"/>
          <w:color w:val="393939"/>
          <w:sz w:val="18"/>
          <w:szCs w:val="18"/>
        </w:rPr>
        <w:t>根据学习过的加拉太书，你认为罗马书四</w:t>
      </w:r>
      <w:r>
        <w:rPr>
          <w:rFonts w:ascii="Verdana" w:hAnsi="Verdana" w:cs="Verdana"/>
          <w:color w:val="393939"/>
          <w:sz w:val="18"/>
          <w:szCs w:val="18"/>
        </w:rPr>
        <w:t>9</w:t>
      </w:r>
      <w:r>
        <w:rPr>
          <w:rFonts w:ascii="SimSun" w:hAnsi="SimSun" w:cs="SimSun" w:hint="eastAsia"/>
          <w:color w:val="393939"/>
          <w:sz w:val="18"/>
          <w:szCs w:val="18"/>
        </w:rPr>
        <w:t>里的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割礼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是什么意思？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41. </w:t>
      </w:r>
      <w:r>
        <w:rPr>
          <w:rFonts w:ascii="SimSun" w:hAnsi="SimSun" w:cs="SimSun" w:hint="eastAsia"/>
          <w:color w:val="393939"/>
          <w:sz w:val="18"/>
          <w:szCs w:val="18"/>
        </w:rPr>
        <w:t>什么叫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未受割礼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？（四</w:t>
      </w:r>
      <w:r>
        <w:rPr>
          <w:rFonts w:ascii="Verdana" w:hAnsi="Verdana" w:cs="Verdana"/>
          <w:color w:val="393939"/>
          <w:sz w:val="18"/>
          <w:szCs w:val="18"/>
        </w:rPr>
        <w:t>9</w:t>
      </w:r>
      <w:r>
        <w:rPr>
          <w:rFonts w:ascii="SimSun" w:hAnsi="SimSun" w:cs="SimSun" w:hint="eastAsia"/>
          <w:color w:val="393939"/>
          <w:sz w:val="18"/>
          <w:szCs w:val="18"/>
        </w:rPr>
        <w:t>）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42. </w:t>
      </w:r>
      <w:r>
        <w:rPr>
          <w:rFonts w:ascii="SimSun" w:hAnsi="SimSun" w:cs="SimSun" w:hint="eastAsia"/>
          <w:color w:val="393939"/>
          <w:sz w:val="18"/>
          <w:szCs w:val="18"/>
        </w:rPr>
        <w:t>以下有关亚伯拉罕的话，哪一句是正确的？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-----1</w:t>
      </w:r>
      <w:r>
        <w:rPr>
          <w:rFonts w:ascii="SimSun" w:hAnsi="SimSun" w:cs="SimSun" w:hint="eastAsia"/>
          <w:color w:val="393939"/>
          <w:sz w:val="18"/>
          <w:szCs w:val="18"/>
        </w:rPr>
        <w:t>）他的好行为加上他的信心，使他在神面前得称为义。</w:t>
      </w:r>
    </w:p>
    <w:p w:rsidR="00C24B60" w:rsidRDefault="003F0265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 w:rsidRPr="003F0265">
        <w:rPr>
          <w:rFonts w:ascii="Verdana" w:hAnsi="Verdana"/>
          <w:sz w:val="18"/>
          <w:szCs w:val="18"/>
        </w:rPr>
        <w:t>--</w:t>
      </w:r>
      <w:r w:rsidR="00C24B60" w:rsidRPr="003F0265">
        <w:rPr>
          <w:rFonts w:ascii="Verdana" w:hAnsi="Verdana"/>
          <w:sz w:val="18"/>
          <w:szCs w:val="18"/>
        </w:rPr>
        <w:t>--2</w:t>
      </w:r>
      <w:r w:rsidR="00C24B60">
        <w:rPr>
          <w:rFonts w:ascii="SimSun" w:hAnsi="SimSun" w:cs="SimSun" w:hint="eastAsia"/>
          <w:color w:val="393939"/>
          <w:sz w:val="18"/>
          <w:szCs w:val="18"/>
        </w:rPr>
        <w:t>）他的好行为是他有信心的结果。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-----3</w:t>
      </w:r>
      <w:r>
        <w:rPr>
          <w:rFonts w:ascii="SimSun" w:hAnsi="SimSun" w:cs="SimSun" w:hint="eastAsia"/>
          <w:color w:val="393939"/>
          <w:sz w:val="18"/>
          <w:szCs w:val="18"/>
        </w:rPr>
        <w:t>）他受割礼，和他的信心使他被算为义。</w:t>
      </w:r>
    </w:p>
    <w:p w:rsidR="00C24B60" w:rsidRDefault="00C24B60" w:rsidP="004F6010">
      <w:pPr>
        <w:pStyle w:val="NormalWeb"/>
        <w:spacing w:line="408" w:lineRule="atLeas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-----4</w:t>
      </w:r>
      <w:r>
        <w:rPr>
          <w:rFonts w:ascii="SimSun" w:hAnsi="SimSun" w:cs="SimSun" w:hint="eastAsia"/>
          <w:color w:val="393939"/>
          <w:sz w:val="18"/>
          <w:szCs w:val="18"/>
        </w:rPr>
        <w:t>）他的好行为是神给他称义根据。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43. </w:t>
      </w:r>
      <w:r>
        <w:rPr>
          <w:rFonts w:ascii="SimSun" w:hAnsi="SimSun" w:cs="SimSun" w:hint="eastAsia"/>
          <w:color w:val="393939"/>
          <w:sz w:val="18"/>
          <w:szCs w:val="18"/>
        </w:rPr>
        <w:t>根据罗马书四</w:t>
      </w:r>
      <w:r>
        <w:rPr>
          <w:rFonts w:ascii="Verdana" w:hAnsi="Verdana" w:cs="Verdana"/>
          <w:color w:val="393939"/>
          <w:sz w:val="18"/>
          <w:szCs w:val="18"/>
        </w:rPr>
        <w:t>9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10</w:t>
      </w:r>
      <w:r>
        <w:rPr>
          <w:rFonts w:ascii="SimSun" w:hAnsi="SimSun" w:cs="SimSun" w:hint="eastAsia"/>
          <w:color w:val="393939"/>
          <w:sz w:val="18"/>
          <w:szCs w:val="18"/>
        </w:rPr>
        <w:t>，亚伯拉罕被称为义之时，我们可以称他为犹太人还是外邦人？为什么？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44. </w:t>
      </w:r>
      <w:r>
        <w:rPr>
          <w:rFonts w:ascii="SimSun" w:hAnsi="SimSun" w:cs="SimSun" w:hint="eastAsia"/>
          <w:color w:val="393939"/>
          <w:sz w:val="18"/>
          <w:szCs w:val="18"/>
        </w:rPr>
        <w:t>根据罗马书四</w:t>
      </w:r>
      <w:r>
        <w:rPr>
          <w:rFonts w:ascii="Verdana" w:hAnsi="Verdana" w:cs="Verdana"/>
          <w:color w:val="393939"/>
          <w:sz w:val="18"/>
          <w:szCs w:val="18"/>
        </w:rPr>
        <w:t>12</w:t>
      </w:r>
      <w:r>
        <w:rPr>
          <w:rFonts w:ascii="SimSun" w:hAnsi="SimSun" w:cs="SimSun" w:hint="eastAsia"/>
          <w:color w:val="393939"/>
          <w:sz w:val="18"/>
          <w:szCs w:val="18"/>
        </w:rPr>
        <w:t>，谁能称亚伯拉罕为他们属灵的父？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 xml:space="preserve">45. </w:t>
      </w:r>
      <w:r>
        <w:rPr>
          <w:rFonts w:ascii="SimSun" w:hAnsi="SimSun" w:cs="SimSun" w:hint="eastAsia"/>
          <w:color w:val="393939"/>
          <w:sz w:val="18"/>
          <w:szCs w:val="18"/>
        </w:rPr>
        <w:t>在罗马书四</w:t>
      </w:r>
      <w:r>
        <w:rPr>
          <w:rFonts w:ascii="Verdana" w:hAnsi="Verdana" w:cs="Verdana"/>
          <w:color w:val="393939"/>
          <w:sz w:val="18"/>
          <w:szCs w:val="18"/>
        </w:rPr>
        <w:t>13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18</w:t>
      </w:r>
      <w:r>
        <w:rPr>
          <w:rFonts w:ascii="SimSun" w:hAnsi="SimSun" w:cs="SimSun" w:hint="eastAsia"/>
          <w:color w:val="393939"/>
          <w:sz w:val="18"/>
          <w:szCs w:val="18"/>
        </w:rPr>
        <w:t>讲到神给亚伯拉罕及其后裔的应许。在第</w:t>
      </w:r>
      <w:r>
        <w:rPr>
          <w:rFonts w:ascii="Verdana" w:hAnsi="Verdana" w:cs="Verdana"/>
          <w:color w:val="393939"/>
          <w:sz w:val="18"/>
          <w:szCs w:val="18"/>
        </w:rPr>
        <w:t>13</w:t>
      </w:r>
      <w:r>
        <w:rPr>
          <w:rFonts w:ascii="SimSun" w:hAnsi="SimSun" w:cs="SimSun" w:hint="eastAsia"/>
          <w:color w:val="393939"/>
          <w:sz w:val="18"/>
          <w:szCs w:val="18"/>
        </w:rPr>
        <w:t>节里讲到给他们什么应许？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46</w:t>
      </w:r>
      <w:r>
        <w:rPr>
          <w:rFonts w:ascii="SimSun" w:hAnsi="SimSun" w:cs="SimSun" w:hint="eastAsia"/>
          <w:color w:val="393939"/>
          <w:sz w:val="18"/>
          <w:szCs w:val="18"/>
        </w:rPr>
        <w:t>．第</w:t>
      </w:r>
      <w:r>
        <w:rPr>
          <w:rFonts w:ascii="Verdana" w:hAnsi="Verdana" w:cs="Verdana"/>
          <w:color w:val="393939"/>
          <w:sz w:val="18"/>
          <w:szCs w:val="18"/>
        </w:rPr>
        <w:t>17</w:t>
      </w:r>
      <w:r>
        <w:rPr>
          <w:rFonts w:ascii="SimSun" w:hAnsi="SimSun" w:cs="SimSun" w:hint="eastAsia"/>
          <w:color w:val="393939"/>
          <w:sz w:val="18"/>
          <w:szCs w:val="18"/>
        </w:rPr>
        <w:t>节里告诉我们亚伯拉罕所信的神做了两件事情。是哪两件？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lastRenderedPageBreak/>
        <w:t xml:space="preserve">47. </w:t>
      </w:r>
      <w:r>
        <w:rPr>
          <w:rFonts w:ascii="SimSun" w:hAnsi="SimSun" w:cs="SimSun" w:hint="eastAsia"/>
          <w:color w:val="393939"/>
          <w:sz w:val="18"/>
          <w:szCs w:val="18"/>
        </w:rPr>
        <w:t>我们在第</w:t>
      </w:r>
      <w:r>
        <w:rPr>
          <w:rFonts w:ascii="Verdana" w:hAnsi="Verdana" w:cs="Verdana"/>
          <w:color w:val="393939"/>
          <w:sz w:val="18"/>
          <w:szCs w:val="18"/>
        </w:rPr>
        <w:t>20</w:t>
      </w:r>
      <w:r>
        <w:rPr>
          <w:rFonts w:ascii="SimSun" w:hAnsi="SimSun" w:cs="SimSun" w:hint="eastAsia"/>
          <w:color w:val="393939"/>
          <w:sz w:val="18"/>
          <w:szCs w:val="18"/>
        </w:rPr>
        <w:t>节里可以看到哪三件关於亚伯拉罕信心的事？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48</w:t>
      </w:r>
      <w:r>
        <w:rPr>
          <w:rFonts w:ascii="SimSun" w:hAnsi="SimSun" w:cs="SimSun" w:hint="eastAsia"/>
          <w:color w:val="393939"/>
          <w:sz w:val="18"/>
          <w:szCs w:val="18"/>
        </w:rPr>
        <w:t>．要如何将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本於信以致於信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的原则运用在罗马书五</w:t>
      </w:r>
      <w:r>
        <w:rPr>
          <w:rFonts w:ascii="Verdana" w:hAnsi="Verdana" w:cs="Verdana"/>
          <w:color w:val="393939"/>
          <w:sz w:val="18"/>
          <w:szCs w:val="18"/>
        </w:rPr>
        <w:t>1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3</w:t>
      </w:r>
      <w:r>
        <w:rPr>
          <w:rFonts w:ascii="SimSun" w:hAnsi="SimSun" w:cs="SimSun" w:hint="eastAsia"/>
          <w:color w:val="393939"/>
          <w:sz w:val="18"/>
          <w:szCs w:val="18"/>
        </w:rPr>
        <w:t>上？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49</w:t>
      </w:r>
      <w:r>
        <w:rPr>
          <w:rFonts w:ascii="SimSun" w:hAnsi="SimSun" w:cs="SimSun" w:hint="eastAsia"/>
          <w:color w:val="393939"/>
          <w:sz w:val="18"/>
          <w:szCs w:val="18"/>
        </w:rPr>
        <w:t>．保罗说：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要有信心，神是帮助你们的。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让我们看</w:t>
      </w:r>
      <w:r>
        <w:rPr>
          <w:rFonts w:ascii="Verdana" w:hAnsi="Verdana" w:cs="Verdana"/>
          <w:color w:val="393939"/>
          <w:sz w:val="18"/>
          <w:szCs w:val="18"/>
        </w:rPr>
        <w:t>6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11</w:t>
      </w:r>
      <w:r>
        <w:rPr>
          <w:rFonts w:ascii="SimSun" w:hAnsi="SimSun" w:cs="SimSun" w:hint="eastAsia"/>
          <w:color w:val="393939"/>
          <w:sz w:val="18"/>
          <w:szCs w:val="18"/>
        </w:rPr>
        <w:t>节，神如何向人显出他的爱？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50</w:t>
      </w:r>
      <w:r>
        <w:rPr>
          <w:rFonts w:ascii="SimSun" w:hAnsi="SimSun" w:cs="SimSun" w:hint="eastAsia"/>
          <w:color w:val="393939"/>
          <w:sz w:val="18"/>
          <w:szCs w:val="18"/>
        </w:rPr>
        <w:t>．在这几节经文里，有没有给已经称义的人保证？是哪几节经文？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51</w:t>
      </w:r>
      <w:r>
        <w:rPr>
          <w:rFonts w:ascii="SimSun" w:hAnsi="SimSun" w:cs="SimSun" w:hint="eastAsia"/>
          <w:color w:val="393939"/>
          <w:sz w:val="18"/>
          <w:szCs w:val="18"/>
        </w:rPr>
        <w:t>．保罗怎样解释神会帮助已经称义的基督徒？（见第</w:t>
      </w:r>
      <w:r>
        <w:rPr>
          <w:rFonts w:ascii="Verdana" w:hAnsi="Verdana" w:cs="Verdana"/>
          <w:color w:val="393939"/>
          <w:sz w:val="18"/>
          <w:szCs w:val="18"/>
        </w:rPr>
        <w:t>10</w:t>
      </w:r>
      <w:r>
        <w:rPr>
          <w:rFonts w:ascii="SimSun" w:hAnsi="SimSun" w:cs="SimSun" w:hint="eastAsia"/>
          <w:color w:val="393939"/>
          <w:sz w:val="18"/>
          <w:szCs w:val="18"/>
        </w:rPr>
        <w:t>节）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52</w:t>
      </w:r>
      <w:r>
        <w:rPr>
          <w:rFonts w:ascii="SimSun" w:hAnsi="SimSun" w:cs="SimSun" w:hint="eastAsia"/>
          <w:color w:val="393939"/>
          <w:sz w:val="18"/>
          <w:szCs w:val="18"/>
        </w:rPr>
        <w:t>．挑出一个关於救恩之福的关键短语，你会在这段的第一句中找到它（第</w:t>
      </w:r>
      <w:r>
        <w:rPr>
          <w:rFonts w:ascii="Verdana" w:hAnsi="Verdana" w:cs="Verdana"/>
          <w:color w:val="393939"/>
          <w:sz w:val="18"/>
          <w:szCs w:val="18"/>
        </w:rPr>
        <w:t>1</w:t>
      </w:r>
      <w:r>
        <w:rPr>
          <w:rFonts w:ascii="SimSun" w:hAnsi="SimSun" w:cs="SimSun" w:hint="eastAsia"/>
          <w:color w:val="393939"/>
          <w:sz w:val="18"/>
          <w:szCs w:val="18"/>
        </w:rPr>
        <w:t>节），又在最后一节中重复了（第</w:t>
      </w:r>
      <w:r>
        <w:rPr>
          <w:rFonts w:ascii="Verdana" w:hAnsi="Verdana" w:cs="Verdana"/>
          <w:color w:val="393939"/>
          <w:sz w:val="18"/>
          <w:szCs w:val="18"/>
        </w:rPr>
        <w:t>11</w:t>
      </w:r>
      <w:r>
        <w:rPr>
          <w:rFonts w:ascii="SimSun" w:hAnsi="SimSun" w:cs="SimSun" w:hint="eastAsia"/>
          <w:color w:val="393939"/>
          <w:sz w:val="18"/>
          <w:szCs w:val="18"/>
        </w:rPr>
        <w:t>节）。是哪一句话？</w:t>
      </w:r>
      <w:r>
        <w:rPr>
          <w:rFonts w:ascii="Verdana" w:hAnsi="Verdana"/>
          <w:color w:val="393939"/>
          <w:sz w:val="18"/>
          <w:szCs w:val="18"/>
        </w:rPr>
        <w:t xml:space="preserve"> 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53</w:t>
      </w:r>
      <w:r>
        <w:rPr>
          <w:rFonts w:ascii="SimSun" w:hAnsi="SimSun" w:cs="SimSun" w:hint="eastAsia"/>
          <w:color w:val="393939"/>
          <w:sz w:val="18"/>
          <w:szCs w:val="18"/>
        </w:rPr>
        <w:t>．这几节经文显明保罗目的的第一个线索是什么？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54</w:t>
      </w:r>
      <w:r>
        <w:rPr>
          <w:rFonts w:ascii="SimSun" w:hAnsi="SimSun" w:cs="SimSun" w:hint="eastAsia"/>
          <w:color w:val="393939"/>
          <w:sz w:val="18"/>
          <w:szCs w:val="18"/>
        </w:rPr>
        <w:t>．还有哪些词是和恩典或神的恩典有关系的？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55</w:t>
      </w:r>
      <w:r>
        <w:rPr>
          <w:rFonts w:ascii="SimSun" w:hAnsi="SimSun" w:cs="SimSun" w:hint="eastAsia"/>
          <w:color w:val="393939"/>
          <w:sz w:val="18"/>
          <w:szCs w:val="18"/>
        </w:rPr>
        <w:t>．用这一段经文的关键词来说明罗马书五</w:t>
      </w:r>
      <w:r>
        <w:rPr>
          <w:rFonts w:ascii="Verdana" w:hAnsi="Verdana" w:cs="Verdana"/>
          <w:color w:val="393939"/>
          <w:sz w:val="18"/>
          <w:szCs w:val="18"/>
        </w:rPr>
        <w:t>12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的重点。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56</w:t>
      </w:r>
      <w:r>
        <w:rPr>
          <w:rFonts w:ascii="SimSun" w:hAnsi="SimSun" w:cs="SimSun" w:hint="eastAsia"/>
          <w:color w:val="393939"/>
          <w:sz w:val="18"/>
          <w:szCs w:val="18"/>
        </w:rPr>
        <w:t>．保罗的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本於信以致於信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的原则和罗马书五</w:t>
      </w:r>
      <w:r>
        <w:rPr>
          <w:rFonts w:ascii="Verdana" w:hAnsi="Verdana" w:cs="Verdana"/>
          <w:color w:val="393939"/>
          <w:sz w:val="18"/>
          <w:szCs w:val="18"/>
        </w:rPr>
        <w:t>12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以及罗马书的发展有什么关系？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57</w:t>
      </w:r>
      <w:r>
        <w:rPr>
          <w:rFonts w:ascii="SimSun" w:hAnsi="SimSun" w:cs="SimSun" w:hint="eastAsia"/>
          <w:color w:val="393939"/>
          <w:sz w:val="18"/>
          <w:szCs w:val="18"/>
        </w:rPr>
        <w:t>．圣经中的</w:t>
      </w:r>
      <w:r>
        <w:rPr>
          <w:rFonts w:ascii="Verdana" w:hAnsi="Verdana" w:cs="Verdana"/>
          <w:color w:val="393939"/>
          <w:sz w:val="18"/>
          <w:szCs w:val="18"/>
        </w:rPr>
        <w:t>“</w:t>
      </w:r>
      <w:r>
        <w:rPr>
          <w:rFonts w:ascii="SimSun" w:hAnsi="SimSun" w:cs="SimSun" w:hint="eastAsia"/>
          <w:color w:val="393939"/>
          <w:sz w:val="18"/>
          <w:szCs w:val="18"/>
        </w:rPr>
        <w:t>因此</w:t>
      </w:r>
      <w:r>
        <w:rPr>
          <w:rFonts w:ascii="Verdana" w:hAnsi="Verdana" w:cs="Verdana"/>
          <w:color w:val="393939"/>
          <w:sz w:val="18"/>
          <w:szCs w:val="18"/>
        </w:rPr>
        <w:t>”</w:t>
      </w:r>
      <w:r>
        <w:rPr>
          <w:rFonts w:ascii="SimSun" w:hAnsi="SimSun" w:cs="SimSun" w:hint="eastAsia"/>
          <w:color w:val="393939"/>
          <w:sz w:val="18"/>
          <w:szCs w:val="18"/>
        </w:rPr>
        <w:t>，如何帮助我们解释一段经文？</w:t>
      </w:r>
    </w:p>
    <w:p w:rsidR="00C24B60" w:rsidRDefault="00C24B60" w:rsidP="004F6010">
      <w:pPr>
        <w:pStyle w:val="NormalWeb"/>
        <w:spacing w:line="408" w:lineRule="atLeast"/>
        <w:rPr>
          <w:rFonts w:ascii="SimSun" w:cs="SimSun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58</w:t>
      </w:r>
      <w:r>
        <w:rPr>
          <w:rFonts w:ascii="SimSun" w:hAnsi="SimSun" w:cs="SimSun" w:hint="eastAsia"/>
          <w:color w:val="393939"/>
          <w:sz w:val="18"/>
          <w:szCs w:val="18"/>
        </w:rPr>
        <w:t>．说明保罗在罗马书五</w:t>
      </w:r>
      <w:r>
        <w:rPr>
          <w:rFonts w:ascii="Verdana" w:hAnsi="Verdana" w:cs="Verdana"/>
          <w:color w:val="393939"/>
          <w:sz w:val="18"/>
          <w:szCs w:val="18"/>
        </w:rPr>
        <w:t>12</w:t>
      </w:r>
      <w:r>
        <w:rPr>
          <w:rFonts w:ascii="Verdana" w:hAnsi="Verdana" w:cs="Verdana" w:hint="eastAsia"/>
          <w:color w:val="393939"/>
          <w:sz w:val="18"/>
          <w:szCs w:val="18"/>
        </w:rPr>
        <w:t>～</w:t>
      </w:r>
      <w:r>
        <w:rPr>
          <w:rFonts w:ascii="Verdana" w:hAnsi="Verdana" w:cs="Verdana"/>
          <w:color w:val="393939"/>
          <w:sz w:val="18"/>
          <w:szCs w:val="18"/>
        </w:rPr>
        <w:t>21</w:t>
      </w:r>
      <w:r>
        <w:rPr>
          <w:rFonts w:ascii="SimSun" w:hAnsi="SimSun" w:cs="SimSun" w:hint="eastAsia"/>
          <w:color w:val="393939"/>
          <w:sz w:val="18"/>
          <w:szCs w:val="18"/>
        </w:rPr>
        <w:t>里所讨论两个律的来源，和其在你身上的影响。</w:t>
      </w:r>
      <w:bookmarkStart w:id="0" w:name="_GoBack"/>
      <w:bookmarkEnd w:id="0"/>
    </w:p>
    <w:sectPr w:rsidR="00C24B60" w:rsidSect="003C3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3C3463"/>
    <w:rsid w:val="0009258E"/>
    <w:rsid w:val="00183509"/>
    <w:rsid w:val="001A1F6E"/>
    <w:rsid w:val="001C7086"/>
    <w:rsid w:val="001D543A"/>
    <w:rsid w:val="001E2D07"/>
    <w:rsid w:val="00223CA5"/>
    <w:rsid w:val="00226616"/>
    <w:rsid w:val="002624E7"/>
    <w:rsid w:val="002E273F"/>
    <w:rsid w:val="002F241F"/>
    <w:rsid w:val="0034429C"/>
    <w:rsid w:val="003847CB"/>
    <w:rsid w:val="003C3463"/>
    <w:rsid w:val="003F0265"/>
    <w:rsid w:val="00427571"/>
    <w:rsid w:val="004C0762"/>
    <w:rsid w:val="004F6010"/>
    <w:rsid w:val="00544230"/>
    <w:rsid w:val="00557F7F"/>
    <w:rsid w:val="00640392"/>
    <w:rsid w:val="00643185"/>
    <w:rsid w:val="00663934"/>
    <w:rsid w:val="00667C12"/>
    <w:rsid w:val="006E1D70"/>
    <w:rsid w:val="0075599A"/>
    <w:rsid w:val="007571FD"/>
    <w:rsid w:val="0076370A"/>
    <w:rsid w:val="00791649"/>
    <w:rsid w:val="007D1C8C"/>
    <w:rsid w:val="008D0652"/>
    <w:rsid w:val="009061C2"/>
    <w:rsid w:val="009A7FF5"/>
    <w:rsid w:val="009D5CAF"/>
    <w:rsid w:val="009F27BE"/>
    <w:rsid w:val="00A3046C"/>
    <w:rsid w:val="00A36D3E"/>
    <w:rsid w:val="00BE3562"/>
    <w:rsid w:val="00C24B60"/>
    <w:rsid w:val="00CF0B3E"/>
    <w:rsid w:val="00D37661"/>
    <w:rsid w:val="00D47199"/>
    <w:rsid w:val="00DB66E3"/>
    <w:rsid w:val="00DE5092"/>
    <w:rsid w:val="00E05EFE"/>
    <w:rsid w:val="00E33D7D"/>
    <w:rsid w:val="00E35964"/>
    <w:rsid w:val="00E87058"/>
    <w:rsid w:val="00EB3266"/>
    <w:rsid w:val="00EB5C13"/>
    <w:rsid w:val="00F2686C"/>
    <w:rsid w:val="00FC1F85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3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3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857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87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946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98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9863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85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946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9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9866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8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946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98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987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8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1DBEC"/>
                <w:bottom w:val="none" w:sz="0" w:space="0" w:color="auto"/>
                <w:right w:val="single" w:sz="4" w:space="0" w:color="D1DBEC"/>
              </w:divBdr>
              <w:divsChild>
                <w:div w:id="946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99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羅馬書三章21～五章21  -- 第十課作業</vt:lpstr>
    </vt:vector>
  </TitlesOfParts>
  <Company>Eagletech International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羅馬書三章21～五章21  -- 第十課作業</dc:title>
  <dc:creator>Sharon Yen</dc:creator>
  <cp:lastModifiedBy>hoc6</cp:lastModifiedBy>
  <cp:revision>2</cp:revision>
  <dcterms:created xsi:type="dcterms:W3CDTF">2014-01-05T03:07:00Z</dcterms:created>
  <dcterms:modified xsi:type="dcterms:W3CDTF">2014-01-05T03:07:00Z</dcterms:modified>
</cp:coreProperties>
</file>